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FBBB3" w14:textId="77777777" w:rsidR="003820C4" w:rsidRPr="001F2546" w:rsidRDefault="00373E12" w:rsidP="001D071F">
      <w:pPr>
        <w:autoSpaceDE w:val="0"/>
        <w:autoSpaceDN w:val="0"/>
        <w:jc w:val="center"/>
        <w:rPr>
          <w:sz w:val="21"/>
          <w:szCs w:val="21"/>
        </w:rPr>
      </w:pPr>
      <w:r w:rsidRPr="001F2546">
        <w:rPr>
          <w:rFonts w:hint="eastAsia"/>
          <w:kern w:val="0"/>
          <w:sz w:val="21"/>
          <w:szCs w:val="21"/>
        </w:rPr>
        <w:t>収支</w:t>
      </w:r>
      <w:r w:rsidR="003820C4" w:rsidRPr="001F2546">
        <w:rPr>
          <w:rFonts w:hint="eastAsia"/>
          <w:kern w:val="0"/>
          <w:sz w:val="21"/>
          <w:szCs w:val="21"/>
        </w:rPr>
        <w:t>計画書</w:t>
      </w:r>
      <w:r w:rsidR="00930310">
        <w:rPr>
          <w:rFonts w:hint="eastAsia"/>
          <w:kern w:val="0"/>
          <w:sz w:val="21"/>
          <w:szCs w:val="21"/>
        </w:rPr>
        <w:t>等</w:t>
      </w:r>
    </w:p>
    <w:p w14:paraId="6E709532" w14:textId="77777777" w:rsidR="0008523C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14:paraId="701890D4" w14:textId="77777777" w:rsidR="003820C4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="003820C4" w:rsidRPr="001F2546">
        <w:rPr>
          <w:rFonts w:hint="eastAsia"/>
          <w:sz w:val="21"/>
          <w:szCs w:val="21"/>
        </w:rPr>
        <w:t>収支計画</w:t>
      </w:r>
      <w:r w:rsidR="00D96F08">
        <w:rPr>
          <w:rFonts w:hint="eastAsia"/>
          <w:sz w:val="21"/>
          <w:szCs w:val="21"/>
        </w:rPr>
        <w:t>（予定）</w:t>
      </w:r>
    </w:p>
    <w:p w14:paraId="797903FB" w14:textId="77777777" w:rsidR="003820C4" w:rsidRPr="001F2546" w:rsidRDefault="003820C4" w:rsidP="001D071F">
      <w:pPr>
        <w:autoSpaceDE w:val="0"/>
        <w:autoSpaceDN w:val="0"/>
        <w:jc w:val="righ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（単位：千円）</w:t>
      </w:r>
    </w:p>
    <w:tbl>
      <w:tblPr>
        <w:tblStyle w:val="a5"/>
        <w:tblW w:w="9209" w:type="dxa"/>
        <w:tblLayout w:type="fixed"/>
        <w:tblLook w:val="04A0" w:firstRow="1" w:lastRow="0" w:firstColumn="1" w:lastColumn="0" w:noHBand="0" w:noVBand="1"/>
      </w:tblPr>
      <w:tblGrid>
        <w:gridCol w:w="398"/>
        <w:gridCol w:w="398"/>
        <w:gridCol w:w="1609"/>
        <w:gridCol w:w="1134"/>
        <w:gridCol w:w="1134"/>
        <w:gridCol w:w="1134"/>
        <w:gridCol w:w="1134"/>
        <w:gridCol w:w="1134"/>
        <w:gridCol w:w="1134"/>
      </w:tblGrid>
      <w:tr w:rsidR="00A17778" w:rsidRPr="001F2546" w14:paraId="083E5439" w14:textId="77777777" w:rsidTr="00A17778">
        <w:trPr>
          <w:cantSplit/>
          <w:trHeight w:val="397"/>
        </w:trPr>
        <w:tc>
          <w:tcPr>
            <w:tcW w:w="2405" w:type="dxa"/>
            <w:gridSpan w:val="3"/>
            <w:tcBorders>
              <w:top w:val="single" w:sz="4" w:space="0" w:color="auto"/>
            </w:tcBorders>
            <w:shd w:val="pct5" w:color="auto" w:fill="FFFFFF" w:themeFill="background1"/>
            <w:vAlign w:val="center"/>
          </w:tcPr>
          <w:p w14:paraId="329AB4D6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内　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5" w:color="auto" w:fill="FFFFFF" w:themeFill="background1"/>
            <w:vAlign w:val="center"/>
          </w:tcPr>
          <w:p w14:paraId="74184AEF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開設前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5" w:color="auto" w:fill="FFFFFF" w:themeFill="background1"/>
            <w:vAlign w:val="center"/>
          </w:tcPr>
          <w:p w14:paraId="62FFA0D1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5" w:color="auto" w:fill="FFFFFF" w:themeFill="background1"/>
            <w:vAlign w:val="center"/>
          </w:tcPr>
          <w:p w14:paraId="03C964A5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5" w:color="auto" w:fill="FFFFFF" w:themeFill="background1"/>
            <w:vAlign w:val="center"/>
          </w:tcPr>
          <w:p w14:paraId="6026C4F0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5" w:color="auto" w:fill="FFFFFF" w:themeFill="background1"/>
            <w:vAlign w:val="center"/>
          </w:tcPr>
          <w:p w14:paraId="4A5E1177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pct5" w:color="auto" w:fill="FFFFFF" w:themeFill="background1"/>
            <w:vAlign w:val="center"/>
          </w:tcPr>
          <w:p w14:paraId="15D0D9C0" w14:textId="77777777"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</w:tr>
      <w:tr w:rsidR="001D071F" w:rsidRPr="001F2546" w14:paraId="59AADD07" w14:textId="77777777" w:rsidTr="00A17778">
        <w:trPr>
          <w:cantSplit/>
          <w:trHeight w:val="454"/>
        </w:trPr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A31CE65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　入</w:t>
            </w:r>
          </w:p>
        </w:tc>
        <w:tc>
          <w:tcPr>
            <w:tcW w:w="2007" w:type="dxa"/>
            <w:gridSpan w:val="2"/>
            <w:vAlign w:val="center"/>
          </w:tcPr>
          <w:p w14:paraId="43C7E1AB" w14:textId="688ED721" w:rsidR="001D071F" w:rsidRPr="001F2546" w:rsidRDefault="00CF6175" w:rsidP="001F2546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保育事業収入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vAlign w:val="center"/>
          </w:tcPr>
          <w:p w14:paraId="662922F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32ECF9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DDE13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15D84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16880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46CB6B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B6B2D14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0AEE3F1F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70F8391D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自主事業収入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vAlign w:val="center"/>
          </w:tcPr>
          <w:p w14:paraId="7DB3F7D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C38832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0CF72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71F6E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21A833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E28B9C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A4CC4C9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09AD3DCC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56287361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8DF39E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6BC97A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12A18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CAC8C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B8537E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0BDBEC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A17778" w:rsidRPr="001F2546" w14:paraId="7A82F984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69BCC608" w14:textId="77777777" w:rsidR="00A17778" w:rsidRPr="001F2546" w:rsidRDefault="00A17778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tcMar>
              <w:left w:w="0" w:type="dxa"/>
              <w:right w:w="0" w:type="dxa"/>
            </w:tcMar>
            <w:vAlign w:val="center"/>
          </w:tcPr>
          <w:p w14:paraId="239C359C" w14:textId="545CF3F1" w:rsidR="00A17778" w:rsidRPr="001F2546" w:rsidRDefault="0013334A" w:rsidP="0013334A">
            <w:pPr>
              <w:autoSpaceDE w:val="0"/>
              <w:autoSpaceDN w:val="0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改修費</w:t>
            </w:r>
            <w:r w:rsidR="00A17778">
              <w:rPr>
                <w:rFonts w:hint="eastAsia"/>
                <w:sz w:val="21"/>
                <w:szCs w:val="21"/>
              </w:rPr>
              <w:t>補助金収入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3AC17478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9DEE6C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7D05C03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F668A19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CCC4F5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9ACF013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A17778" w:rsidRPr="001F2546" w14:paraId="0BB88938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0DAB3D75" w14:textId="77777777" w:rsidR="00A17778" w:rsidRPr="001F2546" w:rsidRDefault="00A17778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1F62A0B7" w14:textId="4B2F5CEE" w:rsidR="00A17778" w:rsidRPr="001F2546" w:rsidRDefault="00A17778" w:rsidP="001D071F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借入金収入</w:t>
            </w: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25BC583C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91C1C6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C3A9D1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4566516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70AC47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A8DC482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A17778" w:rsidRPr="001F2546" w14:paraId="2C171260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4174EE0E" w14:textId="77777777" w:rsidR="00A17778" w:rsidRPr="001F2546" w:rsidRDefault="00A17778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6F8E1A9B" w14:textId="13B97F7F" w:rsidR="00A17778" w:rsidRPr="001F2546" w:rsidRDefault="00F90B42" w:rsidP="001D071F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その他の収入</w:t>
            </w:r>
          </w:p>
        </w:tc>
        <w:tc>
          <w:tcPr>
            <w:tcW w:w="1134" w:type="dxa"/>
            <w:vAlign w:val="center"/>
          </w:tcPr>
          <w:p w14:paraId="399FAA57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56932A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5877A4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F2B010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59155A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694F8BB" w14:textId="77777777" w:rsidR="00A17778" w:rsidRPr="001F2546" w:rsidRDefault="00A17778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258DBD55" w14:textId="77777777" w:rsidTr="00A17778">
        <w:trPr>
          <w:cantSplit/>
          <w:trHeight w:val="431"/>
        </w:trPr>
        <w:tc>
          <w:tcPr>
            <w:tcW w:w="398" w:type="dxa"/>
            <w:vMerge/>
            <w:tcBorders>
              <w:bottom w:val="double" w:sz="4" w:space="0" w:color="auto"/>
            </w:tcBorders>
          </w:tcPr>
          <w:p w14:paraId="0C28AAB2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tcBorders>
              <w:bottom w:val="double" w:sz="4" w:space="0" w:color="auto"/>
            </w:tcBorders>
            <w:vAlign w:val="center"/>
          </w:tcPr>
          <w:p w14:paraId="0F291C86" w14:textId="77777777" w:rsidR="001D071F" w:rsidRPr="001F2546" w:rsidRDefault="001D071F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3737FA7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98FE95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0F7871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306917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3E08463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E7ABC1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E26CCE" w:rsidRPr="001F2546" w14:paraId="71649A67" w14:textId="77777777" w:rsidTr="00A17778">
        <w:trPr>
          <w:cantSplit/>
          <w:trHeight w:val="431"/>
        </w:trPr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9A52199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　出</w:t>
            </w:r>
          </w:p>
        </w:tc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F06BB81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設備費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vAlign w:val="center"/>
          </w:tcPr>
          <w:p w14:paraId="2054244C" w14:textId="3F268082" w:rsidR="00E26CCE" w:rsidRPr="001F2546" w:rsidRDefault="00E26CCE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施設</w:t>
            </w:r>
            <w:r w:rsidR="0013334A">
              <w:rPr>
                <w:rFonts w:hint="eastAsia"/>
                <w:sz w:val="21"/>
                <w:szCs w:val="21"/>
              </w:rPr>
              <w:t>改修</w:t>
            </w:r>
            <w:r w:rsidRPr="001F2546">
              <w:rPr>
                <w:rFonts w:hint="eastAsia"/>
                <w:sz w:val="21"/>
                <w:szCs w:val="21"/>
              </w:rPr>
              <w:t>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70148AE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tr2bl w:val="nil"/>
            </w:tcBorders>
            <w:vAlign w:val="center"/>
          </w:tcPr>
          <w:p w14:paraId="674E2994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tr2bl w:val="nil"/>
            </w:tcBorders>
            <w:vAlign w:val="center"/>
          </w:tcPr>
          <w:p w14:paraId="3C9E01F6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tr2bl w:val="nil"/>
            </w:tcBorders>
            <w:vAlign w:val="center"/>
          </w:tcPr>
          <w:p w14:paraId="14BE0320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tr2bl w:val="nil"/>
            </w:tcBorders>
            <w:vAlign w:val="center"/>
          </w:tcPr>
          <w:p w14:paraId="588AA469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4" w:space="0" w:color="auto"/>
              <w:tr2bl w:val="nil"/>
            </w:tcBorders>
            <w:vAlign w:val="center"/>
          </w:tcPr>
          <w:p w14:paraId="59D23C6A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E26CCE" w:rsidRPr="001F2546" w14:paraId="5FD7629E" w14:textId="77777777" w:rsidTr="00A17778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3B8450D6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5E1DFF7A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3FDECE13" w14:textId="77777777" w:rsidR="00E26CCE" w:rsidRPr="001F2546" w:rsidRDefault="00E26CCE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34" w:type="dxa"/>
            <w:vAlign w:val="center"/>
          </w:tcPr>
          <w:p w14:paraId="6194982D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1C9ED80E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14D36588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0CEAE116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29C9B1D4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nil"/>
            </w:tcBorders>
            <w:vAlign w:val="center"/>
          </w:tcPr>
          <w:p w14:paraId="39B7EBA1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E26CCE" w:rsidRPr="001F2546" w14:paraId="124F4993" w14:textId="77777777" w:rsidTr="00A17778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64EF2D26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46A3FE45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1C5E7363" w14:textId="77777777" w:rsidR="00E26CCE" w:rsidRPr="001F2546" w:rsidRDefault="00E26CCE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その他費用</w:t>
            </w:r>
          </w:p>
        </w:tc>
        <w:tc>
          <w:tcPr>
            <w:tcW w:w="1134" w:type="dxa"/>
            <w:vAlign w:val="center"/>
          </w:tcPr>
          <w:p w14:paraId="6E7D5A07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59F3C02B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772014C0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24C8EF81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4B98F51D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nil"/>
            </w:tcBorders>
            <w:vAlign w:val="center"/>
          </w:tcPr>
          <w:p w14:paraId="46003DCA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E26CCE" w:rsidRPr="001F2546" w14:paraId="4EE672A8" w14:textId="77777777" w:rsidTr="00A17778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329B34E3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0748CA1A" w14:textId="77777777" w:rsidR="00E26CCE" w:rsidRPr="001F2546" w:rsidRDefault="00E26CCE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0E7DEE90" w14:textId="454CFDCB" w:rsidR="00E26CCE" w:rsidRPr="001F2546" w:rsidRDefault="00E26CCE" w:rsidP="001D071F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借入支払</w:t>
            </w:r>
          </w:p>
        </w:tc>
        <w:tc>
          <w:tcPr>
            <w:tcW w:w="1134" w:type="dxa"/>
            <w:vAlign w:val="center"/>
          </w:tcPr>
          <w:p w14:paraId="1035B6C0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77B08C35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4AFFD0C1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52F84D8F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r2bl w:val="nil"/>
            </w:tcBorders>
            <w:vAlign w:val="center"/>
          </w:tcPr>
          <w:p w14:paraId="1AC451CD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r2bl w:val="nil"/>
            </w:tcBorders>
            <w:vAlign w:val="center"/>
          </w:tcPr>
          <w:p w14:paraId="7882D9B2" w14:textId="77777777" w:rsidR="00E26CCE" w:rsidRPr="001F2546" w:rsidRDefault="00E26CCE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06957660" w14:textId="77777777" w:rsidTr="00A17778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06C6420E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EE0C8A8" w14:textId="77777777"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1609" w:type="dxa"/>
            <w:vAlign w:val="center"/>
          </w:tcPr>
          <w:p w14:paraId="107ED05E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134" w:type="dxa"/>
            <w:vAlign w:val="center"/>
          </w:tcPr>
          <w:p w14:paraId="6C0C590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C021D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DEBC8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F339D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FEF32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4C2F74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1F16E29F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2EEB05F6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095073FB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6E7E0DD7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保育材料費</w:t>
            </w:r>
          </w:p>
        </w:tc>
        <w:tc>
          <w:tcPr>
            <w:tcW w:w="1134" w:type="dxa"/>
            <w:vAlign w:val="center"/>
          </w:tcPr>
          <w:p w14:paraId="74E5F10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5BB5F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608F4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65B31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9475D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E787B1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41E3622D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4C00A954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506CE4DD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7C94DAF5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給食材料費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vAlign w:val="center"/>
          </w:tcPr>
          <w:p w14:paraId="75A0DFB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B2585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F4407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5947C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2297F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E2DE62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F1CC8EE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4B3A2380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1070C676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517A51FE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134" w:type="dxa"/>
            <w:vAlign w:val="center"/>
          </w:tcPr>
          <w:p w14:paraId="5CA84EC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FE3B39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6C71C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55D0A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B32B66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38CE43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59C73A05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0E554B79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793D21EB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394B20B8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134" w:type="dxa"/>
            <w:vAlign w:val="center"/>
          </w:tcPr>
          <w:p w14:paraId="1232FF8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807E0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16EE88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DB0F5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E801A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B93378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458BF953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4B09C056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50247A02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2269859B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134" w:type="dxa"/>
            <w:vAlign w:val="center"/>
          </w:tcPr>
          <w:p w14:paraId="45374DD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B23CB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CF61B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E4766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A048B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E120D0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883F072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25E8CF2E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6F60CC02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6F7F60AF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34" w:type="dxa"/>
            <w:vAlign w:val="center"/>
          </w:tcPr>
          <w:p w14:paraId="04AD127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A905B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4D0BB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C6EA8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1F4934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C4830C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58DC285B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28AC416C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7356974F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5BF7B20D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損害保険料</w:t>
            </w:r>
          </w:p>
        </w:tc>
        <w:tc>
          <w:tcPr>
            <w:tcW w:w="1134" w:type="dxa"/>
            <w:vAlign w:val="center"/>
          </w:tcPr>
          <w:p w14:paraId="48767C6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48F79E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44376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0E7C3A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C0A90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721DB05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6BC65BEB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11050739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08F2D939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67840611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E9BA6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FECE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D50800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4CA79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BC55EC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DD126B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B4F086D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33C13DBC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176A166A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5BEA8E10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58E66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8D1C5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863F81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E3F0D5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F03F8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2C3598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5CD3B6E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2203431F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14:paraId="7232CA1C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218089D0" w14:textId="77777777"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34" w:type="dxa"/>
            <w:vAlign w:val="center"/>
          </w:tcPr>
          <w:p w14:paraId="5B33AAE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31596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3FC8A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2021273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8AA6CF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62E35A8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7A553DA4" w14:textId="77777777" w:rsidTr="00A17778">
        <w:trPr>
          <w:cantSplit/>
          <w:trHeight w:val="431"/>
        </w:trPr>
        <w:tc>
          <w:tcPr>
            <w:tcW w:w="398" w:type="dxa"/>
            <w:vMerge/>
          </w:tcPr>
          <w:p w14:paraId="5D6DDD26" w14:textId="77777777"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5AC9F41D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134" w:type="dxa"/>
            <w:vAlign w:val="center"/>
          </w:tcPr>
          <w:p w14:paraId="10A6D94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BEB0D80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71DFFC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2AAA362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4AC276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A131D3B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14:paraId="468E9F81" w14:textId="77777777" w:rsidTr="00A17778">
        <w:trPr>
          <w:cantSplit/>
          <w:trHeight w:val="431"/>
        </w:trPr>
        <w:tc>
          <w:tcPr>
            <w:tcW w:w="2405" w:type="dxa"/>
            <w:gridSpan w:val="3"/>
            <w:vAlign w:val="center"/>
          </w:tcPr>
          <w:p w14:paraId="332ABB48" w14:textId="77777777"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収入－支出</w:t>
            </w:r>
          </w:p>
        </w:tc>
        <w:tc>
          <w:tcPr>
            <w:tcW w:w="1134" w:type="dxa"/>
            <w:vAlign w:val="center"/>
          </w:tcPr>
          <w:p w14:paraId="095F98FE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7D07F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A7515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3E862CD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5233767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3113799" w14:textId="77777777"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</w:tbl>
    <w:p w14:paraId="6889F72C" w14:textId="1B450E99"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※「その他</w:t>
      </w:r>
      <w:r w:rsidR="00235EE0">
        <w:rPr>
          <w:rFonts w:hint="eastAsia"/>
          <w:sz w:val="20"/>
          <w:szCs w:val="21"/>
        </w:rPr>
        <w:t>の</w:t>
      </w:r>
      <w:r>
        <w:rPr>
          <w:rFonts w:hint="eastAsia"/>
          <w:sz w:val="20"/>
          <w:szCs w:val="21"/>
        </w:rPr>
        <w:t>収入」欄の</w:t>
      </w:r>
      <w:r w:rsidR="00287A4F" w:rsidRPr="0008523C">
        <w:rPr>
          <w:rFonts w:hint="eastAsia"/>
          <w:sz w:val="20"/>
          <w:szCs w:val="21"/>
        </w:rPr>
        <w:t>実費徴収分については</w:t>
      </w:r>
      <w:r>
        <w:rPr>
          <w:rFonts w:hint="eastAsia"/>
          <w:sz w:val="20"/>
          <w:szCs w:val="21"/>
        </w:rPr>
        <w:t>、</w:t>
      </w:r>
      <w:r w:rsidR="00287A4F" w:rsidRPr="0008523C">
        <w:rPr>
          <w:rFonts w:hint="eastAsia"/>
          <w:sz w:val="20"/>
          <w:szCs w:val="21"/>
        </w:rPr>
        <w:t>具体的に記載してください。</w:t>
      </w:r>
    </w:p>
    <w:p w14:paraId="174C4DEF" w14:textId="4C4E252C" w:rsidR="00235EE0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　</w:t>
      </w:r>
      <w:r w:rsidR="00BF22A2" w:rsidRPr="00BF22A2">
        <w:rPr>
          <w:rFonts w:hint="eastAsia"/>
          <w:sz w:val="20"/>
          <w:szCs w:val="21"/>
        </w:rPr>
        <w:t>「保育事業収入」については、根拠となる</w:t>
      </w:r>
      <w:r w:rsidR="009113FC" w:rsidRPr="0008523C">
        <w:rPr>
          <w:rFonts w:hint="eastAsia"/>
          <w:sz w:val="20"/>
          <w:szCs w:val="21"/>
        </w:rPr>
        <w:t>試算表を添付</w:t>
      </w:r>
      <w:r>
        <w:rPr>
          <w:rFonts w:hint="eastAsia"/>
          <w:sz w:val="20"/>
          <w:szCs w:val="21"/>
        </w:rPr>
        <w:t>してください。</w:t>
      </w:r>
    </w:p>
    <w:p w14:paraId="3EC47B92" w14:textId="77777777" w:rsidR="00F816A8" w:rsidRDefault="00F816A8" w:rsidP="001D071F">
      <w:pPr>
        <w:autoSpaceDE w:val="0"/>
        <w:autoSpaceDN w:val="0"/>
        <w:jc w:val="left"/>
        <w:rPr>
          <w:sz w:val="20"/>
          <w:szCs w:val="21"/>
        </w:rPr>
      </w:pPr>
    </w:p>
    <w:p w14:paraId="0B4C77B4" w14:textId="77777777" w:rsidR="007B4025" w:rsidRPr="00E139A1" w:rsidRDefault="007B4025" w:rsidP="001D071F">
      <w:pPr>
        <w:autoSpaceDE w:val="0"/>
        <w:autoSpaceDN w:val="0"/>
        <w:jc w:val="left"/>
        <w:rPr>
          <w:rFonts w:hint="eastAsia"/>
          <w:sz w:val="20"/>
          <w:szCs w:val="21"/>
        </w:rPr>
      </w:pPr>
    </w:p>
    <w:p w14:paraId="4213A6D6" w14:textId="77777777" w:rsidR="0008523C" w:rsidRDefault="0008523C" w:rsidP="0008523C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２　</w:t>
      </w:r>
      <w:r w:rsidR="00D96F08">
        <w:rPr>
          <w:rFonts w:hint="eastAsia"/>
          <w:sz w:val="21"/>
          <w:szCs w:val="21"/>
        </w:rPr>
        <w:t>実費徴収</w:t>
      </w:r>
    </w:p>
    <w:p w14:paraId="06F4432D" w14:textId="77777777" w:rsidR="00686697" w:rsidRPr="001F2546" w:rsidRDefault="00686697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lastRenderedPageBreak/>
        <w:t>実費徴収額が必要となる給食費（主食費、副食費）、延長保育料、</w:t>
      </w:r>
      <w:proofErr w:type="gramStart"/>
      <w:r w:rsidRPr="001F2546">
        <w:rPr>
          <w:rFonts w:hint="eastAsia"/>
          <w:sz w:val="21"/>
          <w:szCs w:val="21"/>
        </w:rPr>
        <w:t>一時預</w:t>
      </w:r>
      <w:proofErr w:type="gramEnd"/>
      <w:r w:rsidRPr="001F2546">
        <w:rPr>
          <w:rFonts w:hint="eastAsia"/>
          <w:sz w:val="21"/>
          <w:szCs w:val="21"/>
        </w:rPr>
        <w:t>かり保育料及び</w:t>
      </w:r>
      <w:r w:rsidR="00FE1C24" w:rsidRPr="008208E0">
        <w:rPr>
          <w:rFonts w:hint="eastAsia"/>
          <w:color w:val="000000" w:themeColor="text1"/>
          <w:sz w:val="21"/>
          <w:szCs w:val="21"/>
        </w:rPr>
        <w:t>行事</w:t>
      </w:r>
      <w:r w:rsidRPr="001F2546">
        <w:rPr>
          <w:rFonts w:hint="eastAsia"/>
          <w:sz w:val="21"/>
          <w:szCs w:val="21"/>
        </w:rPr>
        <w:t>費については、下記のとおり金額を設定する予定です。</w:t>
      </w:r>
    </w:p>
    <w:p w14:paraId="63C1CA3F" w14:textId="77777777" w:rsidR="00686697" w:rsidRPr="001F2546" w:rsidRDefault="00686697" w:rsidP="001D071F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1"/>
        <w:gridCol w:w="4840"/>
        <w:gridCol w:w="1899"/>
      </w:tblGrid>
      <w:tr w:rsidR="00686697" w:rsidRPr="001F2546" w14:paraId="532623F8" w14:textId="77777777" w:rsidTr="00F816A8">
        <w:trPr>
          <w:trHeight w:val="397"/>
        </w:trPr>
        <w:tc>
          <w:tcPr>
            <w:tcW w:w="2321" w:type="dxa"/>
            <w:shd w:val="pct5" w:color="auto" w:fill="FFFFFF" w:themeFill="background1"/>
            <w:vAlign w:val="center"/>
          </w:tcPr>
          <w:p w14:paraId="1C78B5DF" w14:textId="77777777"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項目</w:t>
            </w:r>
          </w:p>
        </w:tc>
        <w:tc>
          <w:tcPr>
            <w:tcW w:w="4840" w:type="dxa"/>
            <w:shd w:val="pct5" w:color="auto" w:fill="FFFFFF" w:themeFill="background1"/>
            <w:vAlign w:val="center"/>
          </w:tcPr>
          <w:p w14:paraId="5DE5DD77" w14:textId="77777777"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徴収額</w:t>
            </w:r>
          </w:p>
        </w:tc>
        <w:tc>
          <w:tcPr>
            <w:tcW w:w="1899" w:type="dxa"/>
            <w:shd w:val="pct5" w:color="auto" w:fill="FFFFFF" w:themeFill="background1"/>
            <w:vAlign w:val="center"/>
          </w:tcPr>
          <w:p w14:paraId="566DF393" w14:textId="77777777"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備考</w:t>
            </w:r>
          </w:p>
        </w:tc>
      </w:tr>
      <w:tr w:rsidR="00686697" w:rsidRPr="001F2546" w14:paraId="166E6F00" w14:textId="77777777" w:rsidTr="00F816A8">
        <w:trPr>
          <w:trHeight w:val="1013"/>
        </w:trPr>
        <w:tc>
          <w:tcPr>
            <w:tcW w:w="2321" w:type="dxa"/>
            <w:vAlign w:val="center"/>
          </w:tcPr>
          <w:p w14:paraId="047E1050" w14:textId="77777777"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4840" w:type="dxa"/>
            <w:vAlign w:val="center"/>
          </w:tcPr>
          <w:p w14:paraId="734486C1" w14:textId="77777777" w:rsidR="0008523C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【保育標準時間】　　　　　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14:paraId="26F29513" w14:textId="77777777" w:rsidR="00686697" w:rsidRPr="0008523C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【保育短時間】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　　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899" w:type="dxa"/>
            <w:vAlign w:val="center"/>
          </w:tcPr>
          <w:p w14:paraId="434DB03A" w14:textId="77777777"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13334A" w:rsidRPr="001F2546" w14:paraId="2458934B" w14:textId="77777777" w:rsidTr="00F816A8">
        <w:trPr>
          <w:trHeight w:val="1013"/>
        </w:trPr>
        <w:tc>
          <w:tcPr>
            <w:tcW w:w="2321" w:type="dxa"/>
            <w:vAlign w:val="center"/>
          </w:tcPr>
          <w:p w14:paraId="3A955C85" w14:textId="77777777" w:rsidR="0013334A" w:rsidRDefault="0013334A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乳児等通園支援事業</w:t>
            </w:r>
          </w:p>
          <w:p w14:paraId="03485B99" w14:textId="61A0B932" w:rsidR="0013334A" w:rsidRPr="001F2546" w:rsidRDefault="0013334A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給食費</w:t>
            </w:r>
          </w:p>
        </w:tc>
        <w:tc>
          <w:tcPr>
            <w:tcW w:w="4840" w:type="dxa"/>
            <w:vAlign w:val="center"/>
          </w:tcPr>
          <w:p w14:paraId="6B34D870" w14:textId="77777777" w:rsidR="0013334A" w:rsidRDefault="0013334A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【給食費】　　　　　　　　　円／</w:t>
            </w:r>
          </w:p>
          <w:p w14:paraId="09EE9C6E" w14:textId="5255F333" w:rsidR="0013334A" w:rsidRPr="001F2546" w:rsidRDefault="0013334A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【おやつ代】　　　　　　　　円／</w:t>
            </w:r>
          </w:p>
        </w:tc>
        <w:tc>
          <w:tcPr>
            <w:tcW w:w="1899" w:type="dxa"/>
            <w:vAlign w:val="center"/>
          </w:tcPr>
          <w:p w14:paraId="21F3E302" w14:textId="77777777" w:rsidR="0013334A" w:rsidRPr="001F2546" w:rsidRDefault="0013334A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14:paraId="29057ED1" w14:textId="77777777" w:rsidTr="00F816A8">
        <w:trPr>
          <w:trHeight w:val="882"/>
        </w:trPr>
        <w:tc>
          <w:tcPr>
            <w:tcW w:w="2321" w:type="dxa"/>
            <w:vAlign w:val="center"/>
          </w:tcPr>
          <w:p w14:paraId="6FB4A2B0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行事費</w:t>
            </w:r>
          </w:p>
        </w:tc>
        <w:tc>
          <w:tcPr>
            <w:tcW w:w="4840" w:type="dxa"/>
            <w:vAlign w:val="center"/>
          </w:tcPr>
          <w:p w14:paraId="7FD238DD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例）園外保育別途臨時徴収 など</w:t>
            </w:r>
          </w:p>
        </w:tc>
        <w:tc>
          <w:tcPr>
            <w:tcW w:w="1899" w:type="dxa"/>
            <w:vAlign w:val="center"/>
          </w:tcPr>
          <w:p w14:paraId="3EDC6B19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14:paraId="46589051" w14:textId="77777777" w:rsidTr="00F816A8">
        <w:trPr>
          <w:trHeight w:val="989"/>
        </w:trPr>
        <w:tc>
          <w:tcPr>
            <w:tcW w:w="2321" w:type="dxa"/>
            <w:vAlign w:val="center"/>
          </w:tcPr>
          <w:p w14:paraId="52DEDE82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その他保育に必要な物品の購入に関する費用</w:t>
            </w:r>
          </w:p>
        </w:tc>
        <w:tc>
          <w:tcPr>
            <w:tcW w:w="4840" w:type="dxa"/>
            <w:vAlign w:val="center"/>
          </w:tcPr>
          <w:p w14:paraId="4B0AFF1D" w14:textId="77777777" w:rsidR="004A009F" w:rsidRPr="001F2546" w:rsidRDefault="004A009F" w:rsidP="008C6F8A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例）お便り帳　○○円　など</w:t>
            </w:r>
          </w:p>
        </w:tc>
        <w:tc>
          <w:tcPr>
            <w:tcW w:w="1899" w:type="dxa"/>
            <w:vAlign w:val="center"/>
          </w:tcPr>
          <w:p w14:paraId="7FE9C5DC" w14:textId="77777777"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14:paraId="4EA555F5" w14:textId="77777777" w:rsidR="00295589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その他、予定している実費徴収等について、</w:t>
      </w:r>
      <w:r w:rsidRPr="0008523C">
        <w:rPr>
          <w:rFonts w:hint="eastAsia"/>
          <w:sz w:val="20"/>
          <w:szCs w:val="21"/>
        </w:rPr>
        <w:t>具体的に</w:t>
      </w:r>
      <w:r>
        <w:rPr>
          <w:rFonts w:hint="eastAsia"/>
          <w:sz w:val="20"/>
          <w:szCs w:val="21"/>
        </w:rPr>
        <w:t>記入</w:t>
      </w:r>
      <w:r w:rsidRPr="0008523C">
        <w:rPr>
          <w:rFonts w:hint="eastAsia"/>
          <w:sz w:val="20"/>
          <w:szCs w:val="21"/>
        </w:rPr>
        <w:t>してください。</w:t>
      </w:r>
    </w:p>
    <w:p w14:paraId="37DF6C60" w14:textId="77777777" w:rsidR="0008523C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必要に応じて、一覧表などを添付してください。</w:t>
      </w:r>
    </w:p>
    <w:p w14:paraId="114D6696" w14:textId="77777777"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14:paraId="61653573" w14:textId="77777777"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14:paraId="02C05605" w14:textId="77777777"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14:paraId="27B0BE1B" w14:textId="77777777" w:rsidR="003820C4" w:rsidRPr="001F2546" w:rsidRDefault="001F2546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08523C">
        <w:rPr>
          <w:rFonts w:hint="eastAsia"/>
          <w:sz w:val="21"/>
          <w:szCs w:val="21"/>
        </w:rPr>
        <w:t xml:space="preserve">　</w:t>
      </w:r>
      <w:r w:rsidR="003820C4" w:rsidRPr="001F2546">
        <w:rPr>
          <w:rFonts w:hint="eastAsia"/>
          <w:sz w:val="21"/>
          <w:szCs w:val="21"/>
        </w:rPr>
        <w:t>運転資金の確保</w:t>
      </w:r>
    </w:p>
    <w:p w14:paraId="4279E5CE" w14:textId="77777777" w:rsidR="003820C4" w:rsidRDefault="003820C4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事業開始に必要と思われる額（</w:t>
      </w:r>
      <w:r w:rsidR="00C845EA">
        <w:rPr>
          <w:rFonts w:hint="eastAsia"/>
          <w:sz w:val="21"/>
          <w:szCs w:val="21"/>
        </w:rPr>
        <w:t>収支計画の</w:t>
      </w:r>
      <w:r w:rsidR="000831CD">
        <w:rPr>
          <w:rFonts w:hint="eastAsia"/>
          <w:sz w:val="21"/>
          <w:szCs w:val="21"/>
        </w:rPr>
        <w:t>１</w:t>
      </w:r>
      <w:r w:rsidR="00C845EA">
        <w:rPr>
          <w:rFonts w:hint="eastAsia"/>
          <w:sz w:val="21"/>
          <w:szCs w:val="21"/>
        </w:rPr>
        <w:t>年目</w:t>
      </w:r>
      <w:r w:rsidRPr="001F2546">
        <w:rPr>
          <w:rFonts w:hint="eastAsia"/>
          <w:sz w:val="21"/>
          <w:szCs w:val="21"/>
        </w:rPr>
        <w:t>運営費の概ね１か月分）に相当する額を、安全性があり、かつ、換金性の高い預貯金等（普通預金、定期預金、国債等）により保有していることを確認します。</w:t>
      </w:r>
    </w:p>
    <w:p w14:paraId="5971F211" w14:textId="77777777" w:rsidR="0008523C" w:rsidRPr="001F2546" w:rsidRDefault="0008523C" w:rsidP="0008523C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599"/>
      </w:tblGrid>
      <w:tr w:rsidR="003820C4" w:rsidRPr="001F2546" w14:paraId="3AF00AB1" w14:textId="77777777" w:rsidTr="0008523C">
        <w:trPr>
          <w:trHeight w:val="626"/>
          <w:jc w:val="center"/>
        </w:trPr>
        <w:tc>
          <w:tcPr>
            <w:tcW w:w="2598" w:type="dxa"/>
            <w:vAlign w:val="center"/>
          </w:tcPr>
          <w:p w14:paraId="0360550A" w14:textId="77777777" w:rsidR="003820C4" w:rsidRPr="001F2546" w:rsidRDefault="003820C4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運転資金の保有状況</w:t>
            </w:r>
          </w:p>
        </w:tc>
        <w:tc>
          <w:tcPr>
            <w:tcW w:w="2599" w:type="dxa"/>
            <w:vAlign w:val="center"/>
          </w:tcPr>
          <w:p w14:paraId="21AB1276" w14:textId="77777777" w:rsidR="003820C4" w:rsidRPr="001F2546" w:rsidRDefault="007B4025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sdt>
              <w:sdtPr>
                <w:rPr>
                  <w:rFonts w:hint="eastAsia"/>
                  <w:sz w:val="21"/>
                  <w:szCs w:val="21"/>
                </w:rPr>
                <w:id w:val="12354361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D479C" w:rsidRPr="001F2546">
                  <w:rPr>
                    <w:rFonts w:ascii="ＭＳ 明朝" w:eastAsia="ＭＳ 明朝" w:hAnsi="ＭＳ 明朝" w:cs="ＭＳ 明朝" w:hint="eastAsia"/>
                    <w:sz w:val="21"/>
                    <w:szCs w:val="21"/>
                  </w:rPr>
                  <w:t>☐</w:t>
                </w:r>
              </w:sdtContent>
            </w:sdt>
            <w:r w:rsidR="003820C4" w:rsidRPr="001F2546">
              <w:rPr>
                <w:rFonts w:hint="eastAsia"/>
                <w:sz w:val="21"/>
                <w:szCs w:val="21"/>
              </w:rPr>
              <w:t xml:space="preserve">　保有あり</w:t>
            </w:r>
          </w:p>
        </w:tc>
      </w:tr>
    </w:tbl>
    <w:p w14:paraId="25D6E944" w14:textId="77777777" w:rsidR="003820C4" w:rsidRPr="001F2546" w:rsidRDefault="003820C4" w:rsidP="001D071F">
      <w:pPr>
        <w:autoSpaceDE w:val="0"/>
        <w:autoSpaceDN w:val="0"/>
        <w:jc w:val="left"/>
        <w:rPr>
          <w:sz w:val="21"/>
          <w:szCs w:val="21"/>
        </w:rPr>
      </w:pPr>
    </w:p>
    <w:p w14:paraId="40BF9BB0" w14:textId="77777777" w:rsidR="00C845EA" w:rsidRDefault="00D96F08" w:rsidP="00C845EA">
      <w:pPr>
        <w:spacing w:line="340" w:lineRule="exact"/>
        <w:ind w:firstLineChars="100" w:firstLine="200"/>
        <w:jc w:val="left"/>
        <w:rPr>
          <w:sz w:val="20"/>
          <w:szCs w:val="20"/>
        </w:rPr>
      </w:pPr>
      <w:r w:rsidRPr="00C845EA">
        <w:rPr>
          <w:rFonts w:ascii="ＭＳ 明朝" w:hAnsi="ＭＳ 明朝" w:hint="eastAsia"/>
          <w:sz w:val="20"/>
          <w:szCs w:val="20"/>
        </w:rPr>
        <w:t xml:space="preserve">※　</w:t>
      </w:r>
      <w:r w:rsidRPr="00C845EA">
        <w:rPr>
          <w:sz w:val="20"/>
          <w:szCs w:val="20"/>
        </w:rPr>
        <w:t>申請書提出日から1か月以内に発行された残高証明書(原本)</w:t>
      </w:r>
      <w:r w:rsidR="00C845EA" w:rsidRPr="00C845EA">
        <w:rPr>
          <w:sz w:val="20"/>
          <w:szCs w:val="20"/>
        </w:rPr>
        <w:t>を添付</w:t>
      </w:r>
      <w:r w:rsidR="00C845EA" w:rsidRPr="00C845EA">
        <w:rPr>
          <w:rFonts w:hint="eastAsia"/>
          <w:sz w:val="20"/>
          <w:szCs w:val="20"/>
        </w:rPr>
        <w:t>してください</w:t>
      </w:r>
      <w:r w:rsidRPr="00C845EA">
        <w:rPr>
          <w:sz w:val="20"/>
          <w:szCs w:val="20"/>
        </w:rPr>
        <w:t>｡</w:t>
      </w:r>
    </w:p>
    <w:p w14:paraId="11C47B71" w14:textId="77777777" w:rsidR="00D96F08" w:rsidRPr="00C845EA" w:rsidRDefault="00C845EA" w:rsidP="00C845EA">
      <w:pPr>
        <w:spacing w:line="340" w:lineRule="exact"/>
        <w:ind w:firstLineChars="300" w:firstLine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なお、複</w:t>
      </w:r>
      <w:r w:rsidR="00D96F08" w:rsidRPr="00C845EA">
        <w:rPr>
          <w:sz w:val="20"/>
          <w:szCs w:val="20"/>
        </w:rPr>
        <w:t>数</w:t>
      </w:r>
      <w:r>
        <w:rPr>
          <w:sz w:val="20"/>
          <w:szCs w:val="20"/>
        </w:rPr>
        <w:t>の残高証明書を添付する場合は､全て同日付の残高証明書と</w:t>
      </w:r>
      <w:r>
        <w:rPr>
          <w:rFonts w:hint="eastAsia"/>
          <w:sz w:val="20"/>
          <w:szCs w:val="20"/>
        </w:rPr>
        <w:t>してください。</w:t>
      </w:r>
    </w:p>
    <w:p w14:paraId="39C062FC" w14:textId="77777777" w:rsidR="00295589" w:rsidRPr="00C845EA" w:rsidRDefault="00295589" w:rsidP="001D071F">
      <w:pPr>
        <w:autoSpaceDE w:val="0"/>
        <w:autoSpaceDN w:val="0"/>
        <w:jc w:val="left"/>
        <w:rPr>
          <w:sz w:val="20"/>
          <w:szCs w:val="20"/>
        </w:rPr>
      </w:pPr>
    </w:p>
    <w:p w14:paraId="24A23B95" w14:textId="77777777" w:rsidR="004A1B6C" w:rsidRPr="00C845EA" w:rsidRDefault="004A1B6C" w:rsidP="001D071F">
      <w:pPr>
        <w:autoSpaceDE w:val="0"/>
        <w:autoSpaceDN w:val="0"/>
        <w:jc w:val="left"/>
        <w:rPr>
          <w:sz w:val="20"/>
          <w:szCs w:val="20"/>
        </w:rPr>
      </w:pPr>
    </w:p>
    <w:sectPr w:rsidR="004A1B6C" w:rsidRPr="00C845EA" w:rsidSect="0006699E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039C5" w14:textId="77777777" w:rsidR="00295589" w:rsidRDefault="00295589" w:rsidP="00FD244B">
      <w:r>
        <w:separator/>
      </w:r>
    </w:p>
  </w:endnote>
  <w:endnote w:type="continuationSeparator" w:id="0">
    <w:p w14:paraId="31F46903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A4A7B" w14:textId="77777777" w:rsidR="00295589" w:rsidRDefault="00295589" w:rsidP="00FD244B">
      <w:r>
        <w:separator/>
      </w:r>
    </w:p>
  </w:footnote>
  <w:footnote w:type="continuationSeparator" w:id="0">
    <w:p w14:paraId="261E580F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AC11D" w14:textId="1079FA9A" w:rsidR="00295589" w:rsidRDefault="001F2546">
    <w:pPr>
      <w:pStyle w:val="a6"/>
      <w:rPr>
        <w:color w:val="000000"/>
        <w:sz w:val="21"/>
        <w:szCs w:val="28"/>
      </w:rPr>
    </w:pPr>
    <w:r w:rsidRPr="001F2546">
      <w:rPr>
        <w:rFonts w:hint="eastAsia"/>
        <w:color w:val="000000"/>
        <w:sz w:val="21"/>
        <w:szCs w:val="28"/>
      </w:rPr>
      <w:t>（様式</w:t>
    </w:r>
    <w:r w:rsidR="002F78B7">
      <w:rPr>
        <w:rFonts w:hint="eastAsia"/>
        <w:color w:val="000000"/>
        <w:sz w:val="21"/>
        <w:szCs w:val="28"/>
      </w:rPr>
      <w:t>1</w:t>
    </w:r>
    <w:r w:rsidR="0013334A">
      <w:rPr>
        <w:rFonts w:hint="eastAsia"/>
        <w:color w:val="000000"/>
        <w:sz w:val="21"/>
        <w:szCs w:val="28"/>
      </w:rPr>
      <w:t>0</w:t>
    </w:r>
    <w:r w:rsidRPr="001F2546">
      <w:rPr>
        <w:rFonts w:hint="eastAsia"/>
        <w:color w:val="000000"/>
        <w:sz w:val="21"/>
        <w:szCs w:val="28"/>
      </w:rPr>
      <w:t>）</w:t>
    </w:r>
  </w:p>
  <w:p w14:paraId="1C7F5BF7" w14:textId="77777777" w:rsidR="001518B4" w:rsidRPr="001518B4" w:rsidRDefault="001518B4" w:rsidP="001518B4">
    <w:pPr>
      <w:pStyle w:val="a6"/>
      <w:jc w:val="right"/>
      <w:rPr>
        <w:rFonts w:ascii="Microsoft JhengHei" w:eastAsia="Microsoft JhengHei" w:hAnsi="Microsoft JhengHei"/>
        <w:sz w:val="20"/>
      </w:rPr>
    </w:pPr>
    <w:r w:rsidRPr="001518B4">
      <w:rPr>
        <w:rFonts w:ascii="Microsoft JhengHei" w:eastAsia="Microsoft JhengHei" w:hAnsi="Microsoft JhengHei"/>
        <w:sz w:val="20"/>
        <w:lang w:val="ja-JP"/>
      </w:rPr>
      <w:t xml:space="preserve"> </w:t>
    </w:r>
    <w:r w:rsidRPr="001518B4">
      <w:rPr>
        <w:rFonts w:ascii="Microsoft JhengHei" w:eastAsia="Microsoft JhengHei" w:hAnsi="Microsoft JhengHei"/>
      </w:rPr>
      <w:fldChar w:fldCharType="begin"/>
    </w:r>
    <w:r w:rsidRPr="001518B4">
      <w:rPr>
        <w:rFonts w:ascii="Microsoft JhengHei" w:eastAsia="Microsoft JhengHei" w:hAnsi="Microsoft JhengHei"/>
      </w:rPr>
      <w:instrText>PAGE  \* Arabic  \* MERGEFORMAT</w:instrText>
    </w:r>
    <w:r w:rsidRPr="001518B4">
      <w:rPr>
        <w:rFonts w:ascii="Microsoft JhengHei" w:eastAsia="Microsoft JhengHei" w:hAnsi="Microsoft JhengHei"/>
      </w:rPr>
      <w:fldChar w:fldCharType="separate"/>
    </w:r>
    <w:r w:rsidR="00267906" w:rsidRPr="00267906">
      <w:rPr>
        <w:rFonts w:ascii="Microsoft JhengHei" w:eastAsia="Microsoft JhengHei" w:hAnsi="Microsoft JhengHei"/>
        <w:noProof/>
        <w:lang w:val="ja-JP"/>
      </w:rPr>
      <w:t>1</w:t>
    </w:r>
    <w:r w:rsidRPr="001518B4">
      <w:rPr>
        <w:rFonts w:ascii="Microsoft JhengHei" w:eastAsia="Microsoft JhengHei" w:hAnsi="Microsoft JhengHei"/>
      </w:rPr>
      <w:fldChar w:fldCharType="end"/>
    </w:r>
    <w:r w:rsidRPr="001518B4">
      <w:rPr>
        <w:rFonts w:ascii="Microsoft JhengHei" w:eastAsia="Microsoft JhengHei" w:hAnsi="Microsoft JhengHei"/>
        <w:sz w:val="20"/>
        <w:lang w:val="ja-JP"/>
      </w:rPr>
      <w:t xml:space="preserve"> / </w:t>
    </w:r>
    <w:r w:rsidRPr="001518B4">
      <w:rPr>
        <w:rFonts w:ascii="Microsoft JhengHei" w:eastAsia="Microsoft JhengHei" w:hAnsi="Microsoft JhengHei"/>
        <w:sz w:val="20"/>
      </w:rPr>
      <w:fldChar w:fldCharType="begin"/>
    </w:r>
    <w:r w:rsidRPr="001518B4">
      <w:rPr>
        <w:rFonts w:ascii="Microsoft JhengHei" w:eastAsia="Microsoft JhengHei" w:hAnsi="Microsoft JhengHei"/>
        <w:sz w:val="20"/>
      </w:rPr>
      <w:instrText>NUMPAGES  \* Arabic  \* MERGEFORMAT</w:instrText>
    </w:r>
    <w:r w:rsidRPr="001518B4">
      <w:rPr>
        <w:rFonts w:ascii="Microsoft JhengHei" w:eastAsia="Microsoft JhengHei" w:hAnsi="Microsoft JhengHei"/>
        <w:sz w:val="20"/>
      </w:rPr>
      <w:fldChar w:fldCharType="separate"/>
    </w:r>
    <w:r w:rsidR="00267906" w:rsidRPr="00267906">
      <w:rPr>
        <w:rFonts w:ascii="Microsoft JhengHei" w:eastAsia="Microsoft JhengHei" w:hAnsi="Microsoft JhengHei"/>
        <w:noProof/>
        <w:sz w:val="20"/>
        <w:lang w:val="ja-JP"/>
      </w:rPr>
      <w:t>2</w:t>
    </w:r>
    <w:r w:rsidRPr="001518B4">
      <w:rPr>
        <w:rFonts w:ascii="Microsoft JhengHei" w:eastAsia="Microsoft JhengHei" w:hAnsi="Microsoft JhengHe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20565031">
    <w:abstractNumId w:val="2"/>
  </w:num>
  <w:num w:numId="2" w16cid:durableId="697898813">
    <w:abstractNumId w:val="1"/>
  </w:num>
  <w:num w:numId="3" w16cid:durableId="620889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68"/>
    <w:rsid w:val="00053083"/>
    <w:rsid w:val="0005392F"/>
    <w:rsid w:val="0006699E"/>
    <w:rsid w:val="00070924"/>
    <w:rsid w:val="000831CD"/>
    <w:rsid w:val="0008523C"/>
    <w:rsid w:val="0008527F"/>
    <w:rsid w:val="000B0212"/>
    <w:rsid w:val="000B2166"/>
    <w:rsid w:val="000B27AF"/>
    <w:rsid w:val="000C6192"/>
    <w:rsid w:val="000E6776"/>
    <w:rsid w:val="000F0E7A"/>
    <w:rsid w:val="001249D0"/>
    <w:rsid w:val="0013334A"/>
    <w:rsid w:val="00135790"/>
    <w:rsid w:val="001518B4"/>
    <w:rsid w:val="00152F69"/>
    <w:rsid w:val="00194D46"/>
    <w:rsid w:val="001A2206"/>
    <w:rsid w:val="001A4798"/>
    <w:rsid w:val="001A6429"/>
    <w:rsid w:val="001B5174"/>
    <w:rsid w:val="001C0D53"/>
    <w:rsid w:val="001D071F"/>
    <w:rsid w:val="001D3426"/>
    <w:rsid w:val="001F2546"/>
    <w:rsid w:val="00203C59"/>
    <w:rsid w:val="00213468"/>
    <w:rsid w:val="00214F3C"/>
    <w:rsid w:val="00235EE0"/>
    <w:rsid w:val="002446EB"/>
    <w:rsid w:val="0026046F"/>
    <w:rsid w:val="00267906"/>
    <w:rsid w:val="00287A4F"/>
    <w:rsid w:val="00295589"/>
    <w:rsid w:val="002A47D6"/>
    <w:rsid w:val="002C0571"/>
    <w:rsid w:val="002E501D"/>
    <w:rsid w:val="002F1B51"/>
    <w:rsid w:val="002F78B7"/>
    <w:rsid w:val="00300849"/>
    <w:rsid w:val="003306BB"/>
    <w:rsid w:val="003367A7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D479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B4025"/>
    <w:rsid w:val="007C25E8"/>
    <w:rsid w:val="007D4A5D"/>
    <w:rsid w:val="007D51CF"/>
    <w:rsid w:val="008032FC"/>
    <w:rsid w:val="008208E0"/>
    <w:rsid w:val="00840518"/>
    <w:rsid w:val="00844635"/>
    <w:rsid w:val="0085329B"/>
    <w:rsid w:val="008758FE"/>
    <w:rsid w:val="008A2863"/>
    <w:rsid w:val="008B3B90"/>
    <w:rsid w:val="008C6F8A"/>
    <w:rsid w:val="008E0811"/>
    <w:rsid w:val="008E4642"/>
    <w:rsid w:val="00900B21"/>
    <w:rsid w:val="009113FC"/>
    <w:rsid w:val="009253BC"/>
    <w:rsid w:val="00930310"/>
    <w:rsid w:val="00937875"/>
    <w:rsid w:val="00952571"/>
    <w:rsid w:val="00953F82"/>
    <w:rsid w:val="009C6D00"/>
    <w:rsid w:val="00A17778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62158"/>
    <w:rsid w:val="00B72F39"/>
    <w:rsid w:val="00B7652F"/>
    <w:rsid w:val="00BA14DB"/>
    <w:rsid w:val="00BA6BC5"/>
    <w:rsid w:val="00BB4513"/>
    <w:rsid w:val="00BF22A2"/>
    <w:rsid w:val="00C11C96"/>
    <w:rsid w:val="00C21B8C"/>
    <w:rsid w:val="00C26452"/>
    <w:rsid w:val="00C4606E"/>
    <w:rsid w:val="00C510EA"/>
    <w:rsid w:val="00C72678"/>
    <w:rsid w:val="00C845EA"/>
    <w:rsid w:val="00CC1194"/>
    <w:rsid w:val="00CD007F"/>
    <w:rsid w:val="00CD337D"/>
    <w:rsid w:val="00CD6034"/>
    <w:rsid w:val="00CF6175"/>
    <w:rsid w:val="00D11342"/>
    <w:rsid w:val="00D55F3A"/>
    <w:rsid w:val="00D61445"/>
    <w:rsid w:val="00D92795"/>
    <w:rsid w:val="00D96F08"/>
    <w:rsid w:val="00DF2559"/>
    <w:rsid w:val="00E139A1"/>
    <w:rsid w:val="00E26CCE"/>
    <w:rsid w:val="00E26EC9"/>
    <w:rsid w:val="00E37836"/>
    <w:rsid w:val="00EA449E"/>
    <w:rsid w:val="00EC0B12"/>
    <w:rsid w:val="00EC334A"/>
    <w:rsid w:val="00EF7A1A"/>
    <w:rsid w:val="00F13A2B"/>
    <w:rsid w:val="00F816A8"/>
    <w:rsid w:val="00F90B42"/>
    <w:rsid w:val="00FA5262"/>
    <w:rsid w:val="00FD244B"/>
    <w:rsid w:val="00FD43E7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12C11211"/>
  <w15:docId w15:val="{42DB383F-4403-41C6-A066-880C668F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paragraph" w:styleId="ad">
    <w:name w:val="Revision"/>
    <w:hidden/>
    <w:uiPriority w:val="99"/>
    <w:semiHidden/>
    <w:rsid w:val="00194D46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9F4E2-7D3E-4E0D-BAD7-B8C867EB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比嘉 麻美</cp:lastModifiedBy>
  <cp:revision>10</cp:revision>
  <cp:lastPrinted>2022-12-07T02:03:00Z</cp:lastPrinted>
  <dcterms:created xsi:type="dcterms:W3CDTF">2024-08-22T08:09:00Z</dcterms:created>
  <dcterms:modified xsi:type="dcterms:W3CDTF">2026-01-13T08:44:00Z</dcterms:modified>
</cp:coreProperties>
</file>